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B9" w:rsidRDefault="006D3EB9" w:rsidP="000B0FE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-273685</wp:posOffset>
            </wp:positionV>
            <wp:extent cx="429260" cy="54165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FE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УКРАЇНА</w:t>
      </w:r>
    </w:p>
    <w:p w:rsidR="006D3EB9" w:rsidRDefault="006D3EB9" w:rsidP="006D3EB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ХАРКІВСЬКА ОБЛАСТЬ</w:t>
      </w:r>
    </w:p>
    <w:p w:rsidR="006D3EB9" w:rsidRDefault="006D3EB9" w:rsidP="006D3EB9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Ізюмський  дошкільний навчальний заклад ( ясла – садок) № 4 комбінованого типу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  <w:t>Ізюмської міської ради Харківської облас</w:t>
      </w:r>
      <w:r>
        <w:rPr>
          <w:rFonts w:ascii="Times New Roman" w:hAnsi="Times New Roman" w:cs="Times New Roman"/>
          <w:sz w:val="24"/>
          <w:szCs w:val="24"/>
          <w:lang w:val="uk-UA"/>
        </w:rPr>
        <w:t>ті</w:t>
      </w:r>
    </w:p>
    <w:p w:rsidR="006D3EB9" w:rsidRDefault="006D3EB9" w:rsidP="006D3EB9">
      <w:pPr>
        <w:pStyle w:val="a4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64300,</w:t>
      </w:r>
      <w:r w:rsidR="000B0FEA">
        <w:rPr>
          <w:rFonts w:ascii="Times New Roman" w:hAnsi="Times New Roman" w:cs="Times New Roman"/>
        </w:rPr>
        <w:t xml:space="preserve"> </w:t>
      </w:r>
      <w:proofErr w:type="spellStart"/>
      <w:r w:rsidR="000B0FEA">
        <w:rPr>
          <w:rFonts w:ascii="Times New Roman" w:hAnsi="Times New Roman" w:cs="Times New Roman"/>
        </w:rPr>
        <w:t>Харківська</w:t>
      </w:r>
      <w:proofErr w:type="spellEnd"/>
      <w:r w:rsidR="000B0FEA">
        <w:rPr>
          <w:rFonts w:ascii="Times New Roman" w:hAnsi="Times New Roman" w:cs="Times New Roman"/>
        </w:rPr>
        <w:t xml:space="preserve"> обл. м. </w:t>
      </w:r>
      <w:proofErr w:type="spellStart"/>
      <w:r w:rsidR="000B0FEA">
        <w:rPr>
          <w:rFonts w:ascii="Times New Roman" w:hAnsi="Times New Roman" w:cs="Times New Roman"/>
        </w:rPr>
        <w:t>Ізюм</w:t>
      </w:r>
      <w:proofErr w:type="spellEnd"/>
      <w:r w:rsidR="000B0FEA">
        <w:rPr>
          <w:rFonts w:ascii="Times New Roman" w:hAnsi="Times New Roman" w:cs="Times New Roman"/>
        </w:rPr>
        <w:t>,  проспект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Незалежності</w:t>
      </w:r>
      <w:proofErr w:type="spellEnd"/>
      <w:r>
        <w:rPr>
          <w:rFonts w:ascii="Times New Roman" w:hAnsi="Times New Roman" w:cs="Times New Roman"/>
        </w:rPr>
        <w:t xml:space="preserve">, 29-А,  тел:  (05743) 5-82-46;  </w:t>
      </w:r>
      <w:r>
        <w:rPr>
          <w:rFonts w:ascii="Times New Roman" w:hAnsi="Times New Roman" w:cs="Times New Roman"/>
        </w:rPr>
        <w:br/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idnz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75@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6D3EB9" w:rsidRDefault="000B0FEA" w:rsidP="006D3E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pict>
          <v:line id="Прямая соединительная линия 3" o:spid="_x0000_s1027" style="position:absolute;z-index:251658240;visibility:visible;mso-wrap-distance-top:-3e-5mm;mso-wrap-distance-bottom:-3e-5mm" from="-.5pt,6.4pt" to="467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M3fwC/bAAAACQEAAA8AAABkcnMvZG93bnJldi54bWxMj8FOwzAQ&#10;RO9I/IO1SNxam6RUaYhTVVR8AKGHHt14SSLsdRS7beDrWcQBjjvzNDtTbWfvxAWnOATS8LBUIJDa&#10;YAfqNBzeXhYFiJgMWeMCoYZPjLCtb28qU9pwpVe8NKkTHEKxNBr6lMZSytj26E1chhGJvfcweZP4&#10;nDppJ3PlcO9kptRaejMQf+jNiM89th/N2WtognL7eZe75qtYHfehLcbpMWp9fzfvnkAknNMfDD/1&#10;uTrU3OkUzmSjcBoWucoYZSPjCQxs8tUaxOlXkHUl/y+ovwEAAP//AwBQSwECLQAUAAYACAAAACEA&#10;toM4kv4AAADhAQAAEwAAAAAAAAAAAAAAAAAAAAAAW0NvbnRlbnRfVHlwZXNdLnhtbFBLAQItABQA&#10;BgAIAAAAIQA4/SH/1gAAAJQBAAALAAAAAAAAAAAAAAAAAC8BAABfcmVscy8ucmVsc1BLAQItABQA&#10;BgAIAAAAIQA0l+CIWAIAAGoEAAAOAAAAAAAAAAAAAAAAAC4CAABkcnMvZTJvRG9jLnhtbFBLAQIt&#10;ABQABgAIAAAAIQDN38Av2wAAAAkBAAAPAAAAAAAAAAAAAAAAALIEAABkcnMvZG93bnJldi54bWxQ&#10;SwUGAAAAAAQABADzAAAAugUAAAAA&#10;" o:allowincell="f" strokeweight="4.5pt">
            <v:stroke linestyle="thickThin"/>
          </v:line>
        </w:pict>
      </w:r>
    </w:p>
    <w:p w:rsidR="006D3EB9" w:rsidRPr="006D3EB9" w:rsidRDefault="006D3EB9" w:rsidP="006D3EB9">
      <w:pPr>
        <w:pStyle w:val="a6"/>
        <w:spacing w:line="276" w:lineRule="auto"/>
        <w:rPr>
          <w:rFonts w:ascii="Times New Roman" w:hAnsi="Times New Roman"/>
          <w:b w:val="0"/>
          <w:i w:val="0"/>
          <w:szCs w:val="28"/>
        </w:rPr>
      </w:pPr>
      <w:r w:rsidRPr="006D3EB9">
        <w:rPr>
          <w:rFonts w:ascii="Times New Roman" w:hAnsi="Times New Roman"/>
          <w:b w:val="0"/>
          <w:i w:val="0"/>
          <w:szCs w:val="28"/>
        </w:rPr>
        <w:t>НАКАЗ</w:t>
      </w:r>
    </w:p>
    <w:p w:rsidR="006D3EB9" w:rsidRPr="006D3EB9" w:rsidRDefault="006D3EB9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03.01.2017            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ab/>
        <w:t>№ 1</w:t>
      </w:r>
    </w:p>
    <w:p w:rsidR="00EF66E6" w:rsidRPr="006D3EB9" w:rsidRDefault="00EF66E6" w:rsidP="006D3E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EB9" w:rsidRDefault="00087F30" w:rsidP="006D3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харчування дітей </w:t>
      </w:r>
    </w:p>
    <w:p w:rsidR="00087F30" w:rsidRDefault="00087F30" w:rsidP="006D3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b/>
          <w:sz w:val="28"/>
          <w:szCs w:val="28"/>
          <w:lang w:val="uk-UA"/>
        </w:rPr>
        <w:t>в ІДНЗ № 4 у 201</w:t>
      </w:r>
      <w:r w:rsidR="006D3EB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D3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6D3EB9" w:rsidRPr="006D3EB9" w:rsidRDefault="006D3EB9" w:rsidP="006D3E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>З метою належної організації харчування дітей у дошкільному закладі № 4 у 201</w:t>
      </w:r>
      <w:r w:rsidR="006D3EB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році,</w:t>
      </w:r>
    </w:p>
    <w:p w:rsidR="00087F30" w:rsidRPr="006D3EB9" w:rsidRDefault="00087F30" w:rsidP="006D3E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087F30" w:rsidRPr="006D3EB9" w:rsidRDefault="00087F30" w:rsidP="006D3E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46E81">
        <w:rPr>
          <w:rFonts w:ascii="Times New Roman" w:hAnsi="Times New Roman" w:cs="Times New Roman"/>
          <w:sz w:val="28"/>
          <w:szCs w:val="28"/>
          <w:lang w:val="uk-UA"/>
        </w:rPr>
        <w:t>Вихователю – методисту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EB9">
        <w:rPr>
          <w:rFonts w:ascii="Times New Roman" w:hAnsi="Times New Roman" w:cs="Times New Roman"/>
          <w:sz w:val="28"/>
          <w:szCs w:val="28"/>
          <w:lang w:val="uk-UA"/>
        </w:rPr>
        <w:t xml:space="preserve"> Середі О.М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1.1 с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класти графік видачі готових страв на харчоблоці згідно режиму дня та відповідно  віковим вимогам.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1.2 к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онтролювати   формування вихователями у дітей навичок особистої гігієни під час  прийому їжі.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   1.3</w:t>
      </w:r>
      <w:r w:rsidR="000B0FEA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>онтролювати дотримання вимог сервіровки столів згідно меню та віку дітей.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B0FEA">
        <w:rPr>
          <w:rFonts w:ascii="Times New Roman" w:hAnsi="Times New Roman" w:cs="Times New Roman"/>
          <w:sz w:val="28"/>
          <w:szCs w:val="28"/>
          <w:lang w:val="uk-UA"/>
        </w:rPr>
        <w:t>Сестрі медичній з дієтичного харчування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– Назаровій Н.С.</w:t>
      </w:r>
      <w:r w:rsidR="006D3E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>сестрі медичній старшій –    Онищенко Я.О.: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2.1 з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належний </w:t>
      </w:r>
      <w:r w:rsidR="006D3EB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денний контроль за організацією харчування дітей у </w:t>
      </w:r>
      <w:r w:rsidR="006D3EB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ошкільному закладі та вести необхідну документацію з організації харчування дітей (згідно річного плану контролю організації харчування дітей у ДНЗ)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2.2 с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кладати на кожний день меню – розкладку  згідно норм харчування , картотеці    страв та обрахуванням вартості харчування з розрахунку : 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D3E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дошкільні групи </w:t>
      </w:r>
      <w:r w:rsidRPr="006D3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3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3EB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грн.                                                    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D3E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групи раннього віку – 1</w:t>
      </w:r>
      <w:r w:rsidR="006D3E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грн 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2.3 с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кладати перспективне меню на два тижні з урахуванням постачання продуктів    харчування та вартості харчування.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2.4 с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истематично вести накопичувальну відомість використання продуктів    харчування.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2.5 в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ести журнал бракеражу готової продукції та контроль за бракеражем сирих   продуктів.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2.6  к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онтролювати закладку продуктів на харчоблоці.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2.7 с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лідкувати за своєчасністю проходження медичних оглядів працівників    харчоблоку, помічників вихователів 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2.8 с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лідкувати за дотриманням  санітарно – гігієнічних  вимог помічниками  вихователів під час отримання готових страв на харчоблоці та під час роздачі їжі в групах.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2.9 к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онтролювати дотримання  санітарно – гігієнічних вимог та технологічних вимог працівниками харчоблоку під час приготування  їжі та дотриманням санітарно –гігієнічних вимог на харчоблоці.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2.10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Слідкувати за дотримання графіку видачі готових страв  на харчоблоці.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2.11 к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онтролювати надходження якісних продуктів харчування., дотримання строків реалізації  продуктів, умови зберігання продуктів.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B0FEA">
        <w:rPr>
          <w:rFonts w:ascii="Times New Roman" w:hAnsi="Times New Roman" w:cs="Times New Roman"/>
          <w:sz w:val="28"/>
          <w:szCs w:val="28"/>
          <w:lang w:val="uk-UA"/>
        </w:rPr>
        <w:t xml:space="preserve">Комірнику 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4040C8">
        <w:rPr>
          <w:rFonts w:ascii="Times New Roman" w:hAnsi="Times New Roman" w:cs="Times New Roman"/>
          <w:sz w:val="28"/>
          <w:szCs w:val="28"/>
          <w:lang w:val="uk-UA"/>
        </w:rPr>
        <w:t>Завгородній</w:t>
      </w:r>
      <w:proofErr w:type="spellEnd"/>
      <w:r w:rsidR="004040C8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3.1 п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одавати щотижня  до господарчої групи відділу освіти заявку на продукти  харчування та на початок кожного місяця з урахуванням кількості дітей.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3.2 с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истематично вести облік отримання, видачі та залишків продуктів харчування.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3.3 п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родукти харчування приймати тільки за умовами наявності супровідних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документів, які свідчать про походження, якість та термін зберігання продуктів ( накладна ,  сертифікат відповідності)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3.4 с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лідкувати за дотриманням умов зберігання продуктів в 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>коморі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та підвальному  приміщенні.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3.5  п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риймати участь у складанні перспективного меню.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Pr="000B0FEA">
        <w:rPr>
          <w:rFonts w:ascii="Times New Roman" w:hAnsi="Times New Roman" w:cs="Times New Roman"/>
          <w:sz w:val="28"/>
          <w:szCs w:val="28"/>
          <w:lang w:val="uk-UA"/>
        </w:rPr>
        <w:t>Шеф – кухарю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– Бондаренко В.М.</w:t>
      </w:r>
    </w:p>
    <w:p w:rsidR="00087F30" w:rsidRPr="006D3EB9" w:rsidRDefault="000B0FEA" w:rsidP="004040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4.1 з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абезпечувати належну якість та своєчасність  приготування страв , дотримання 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санітарно – гігієнічних вимог під час приготування їжі.</w:t>
      </w:r>
    </w:p>
    <w:p w:rsidR="00087F30" w:rsidRPr="006D3EB9" w:rsidRDefault="000B0FEA" w:rsidP="004040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4.2 с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лідкувати за дотриманням санітарних но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 xml:space="preserve">рм та вимог під час закладки  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продуктів.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B0FEA">
        <w:rPr>
          <w:rFonts w:ascii="Times New Roman" w:hAnsi="Times New Roman" w:cs="Times New Roman"/>
          <w:sz w:val="28"/>
          <w:szCs w:val="28"/>
          <w:lang w:val="uk-UA"/>
        </w:rPr>
        <w:t xml:space="preserve"> 4.3 д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>отримуватись правил обробки продуктів.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4.4 п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риймати участь у складанні перспективного меню.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>5. Вихователям: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 ч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ітко слідкувати за тим,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щоб перспективна заявка на харчування дітей   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ідповідала заявці на кожний день. 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5.2 д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обавки та повернення до заявки робити своєчасно.</w:t>
      </w:r>
    </w:p>
    <w:p w:rsidR="00087F30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5.3 п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роводити  ретельне попереднє опитування батьків про відвідування дітьми 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дошкільного закладу з метою зведення добавок та повернень до мінімальної кількості.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6. Контроль за виконанням наказу залишаю за собою.          </w:t>
      </w:r>
    </w:p>
    <w:p w:rsidR="00087F30" w:rsidRPr="006D3EB9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0" w:rsidRPr="006D3EB9" w:rsidRDefault="00087F30" w:rsidP="006D3EB9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0" w:rsidRPr="006D3EB9" w:rsidRDefault="00087F30" w:rsidP="004040C8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>Завідувач ІДНЗ № 4: ______________ О.О.</w:t>
      </w:r>
      <w:r w:rsidR="000B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3EB9">
        <w:rPr>
          <w:rFonts w:ascii="Times New Roman" w:hAnsi="Times New Roman" w:cs="Times New Roman"/>
          <w:sz w:val="28"/>
          <w:szCs w:val="28"/>
          <w:lang w:val="uk-UA"/>
        </w:rPr>
        <w:t>Степанкіна</w:t>
      </w:r>
      <w:proofErr w:type="spellEnd"/>
    </w:p>
    <w:p w:rsidR="00087F30" w:rsidRPr="006D3EB9" w:rsidRDefault="00087F30" w:rsidP="006D3EB9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0C8" w:rsidRDefault="00087F30" w:rsidP="006D3EB9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 :  </w:t>
      </w:r>
    </w:p>
    <w:p w:rsidR="00646E81" w:rsidRDefault="00646E81" w:rsidP="006D3EB9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О.М. Середа </w:t>
      </w:r>
    </w:p>
    <w:p w:rsidR="00646E81" w:rsidRPr="00553125" w:rsidRDefault="00646E81" w:rsidP="006D3EB9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646E81" w:rsidRDefault="00646E81" w:rsidP="006D3EB9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Н.С.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Назаров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E81" w:rsidRDefault="00646E81" w:rsidP="006D3EB9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03.01.2017            </w:t>
      </w:r>
    </w:p>
    <w:p w:rsidR="00087F30" w:rsidRPr="006D3EB9" w:rsidRDefault="00087F30" w:rsidP="006D3EB9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646E81"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E81">
        <w:rPr>
          <w:rFonts w:ascii="Times New Roman" w:hAnsi="Times New Roman" w:cs="Times New Roman"/>
          <w:sz w:val="28"/>
          <w:szCs w:val="28"/>
          <w:lang w:val="uk-UA"/>
        </w:rPr>
        <w:t>Я.О.</w:t>
      </w:r>
      <w:r w:rsidR="00646E81" w:rsidRPr="00646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E81">
        <w:rPr>
          <w:rFonts w:ascii="Times New Roman" w:hAnsi="Times New Roman" w:cs="Times New Roman"/>
          <w:sz w:val="28"/>
          <w:szCs w:val="28"/>
          <w:lang w:val="uk-UA"/>
        </w:rPr>
        <w:t xml:space="preserve">Онищенко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646E81" w:rsidRDefault="00646E81" w:rsidP="006D3EB9">
      <w:pPr>
        <w:tabs>
          <w:tab w:val="left" w:pos="4520"/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В.М. Бондаренко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4040C8" w:rsidRDefault="00646E81" w:rsidP="006D3EB9">
      <w:pPr>
        <w:tabs>
          <w:tab w:val="left" w:pos="4520"/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  М.М. </w:t>
      </w:r>
      <w:proofErr w:type="spellStart"/>
      <w:r w:rsidR="00553125"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646E81" w:rsidRDefault="00087F30" w:rsidP="004040C8">
      <w:pPr>
        <w:tabs>
          <w:tab w:val="left" w:pos="4520"/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____    О.О. Забашта 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4040C8" w:rsidRDefault="00646E81" w:rsidP="004040C8">
      <w:pPr>
        <w:tabs>
          <w:tab w:val="left" w:pos="4520"/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646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    Г.С. </w:t>
      </w:r>
      <w:proofErr w:type="spellStart"/>
      <w:r w:rsidR="00553125">
        <w:rPr>
          <w:rFonts w:ascii="Times New Roman" w:hAnsi="Times New Roman" w:cs="Times New Roman"/>
          <w:sz w:val="28"/>
          <w:szCs w:val="28"/>
          <w:lang w:val="uk-UA"/>
        </w:rPr>
        <w:t>Шидловська</w:t>
      </w:r>
      <w:proofErr w:type="spellEnd"/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646E81" w:rsidRDefault="00553125" w:rsidP="004040C8">
      <w:pPr>
        <w:tabs>
          <w:tab w:val="left" w:pos="4520"/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646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О.М. Лисенко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087F30" w:rsidRPr="006D3EB9" w:rsidRDefault="00646E81" w:rsidP="004040C8">
      <w:pPr>
        <w:tabs>
          <w:tab w:val="left" w:pos="4520"/>
          <w:tab w:val="left" w:pos="6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3125" w:rsidRPr="006D3EB9">
        <w:rPr>
          <w:rFonts w:ascii="Times New Roman" w:hAnsi="Times New Roman" w:cs="Times New Roman"/>
          <w:sz w:val="28"/>
          <w:szCs w:val="28"/>
          <w:lang w:val="uk-UA"/>
        </w:rPr>
        <w:t>А.А</w:t>
      </w:r>
      <w:r w:rsidR="00553125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Захарченко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4040C8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04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>О.В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Ткаченко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646E81" w:rsidRDefault="00553125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</w:t>
      </w:r>
      <w:r w:rsidR="00646E81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4040C8">
        <w:rPr>
          <w:rFonts w:ascii="Times New Roman" w:hAnsi="Times New Roman" w:cs="Times New Roman"/>
          <w:sz w:val="28"/>
          <w:szCs w:val="28"/>
          <w:lang w:val="uk-UA"/>
        </w:rPr>
        <w:t>Чаговець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4040C8" w:rsidRDefault="00553125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</w:t>
      </w:r>
      <w:r w:rsidR="00646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3125">
        <w:rPr>
          <w:rFonts w:ascii="Times New Roman" w:hAnsi="Times New Roman" w:cs="Times New Roman"/>
          <w:sz w:val="28"/>
          <w:szCs w:val="28"/>
          <w:lang w:val="uk-UA"/>
        </w:rPr>
        <w:t>Ю.В</w:t>
      </w:r>
      <w:r w:rsidR="00646E81" w:rsidRPr="00646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6E81" w:rsidRPr="006D3EB9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646E81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 w:rsidRPr="006D3EB9">
        <w:rPr>
          <w:rFonts w:ascii="Times New Roman" w:hAnsi="Times New Roman" w:cs="Times New Roman"/>
          <w:sz w:val="28"/>
          <w:szCs w:val="28"/>
          <w:lang w:val="uk-UA"/>
        </w:rPr>
        <w:t>С.М</w:t>
      </w:r>
      <w:r w:rsidR="00553125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Нікуліна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553125" w:rsidRDefault="00553125" w:rsidP="005531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646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>Л.О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6E81" w:rsidRPr="006D3EB9">
        <w:rPr>
          <w:rFonts w:ascii="Times New Roman" w:hAnsi="Times New Roman" w:cs="Times New Roman"/>
          <w:sz w:val="28"/>
          <w:szCs w:val="28"/>
          <w:lang w:val="uk-UA"/>
        </w:rPr>
        <w:t>Колосовська</w:t>
      </w:r>
      <w:proofErr w:type="spellEnd"/>
      <w:r w:rsidR="00646E81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125" w:rsidRPr="00553125" w:rsidRDefault="00553125" w:rsidP="005531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B0FE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>В.О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Горбачова </w:t>
      </w:r>
    </w:p>
    <w:p w:rsidR="00553125" w:rsidRPr="00553125" w:rsidRDefault="00553125" w:rsidP="00553125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4040C8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B0FE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53125" w:rsidRPr="006D3EB9">
        <w:rPr>
          <w:rFonts w:ascii="Times New Roman" w:hAnsi="Times New Roman" w:cs="Times New Roman"/>
          <w:sz w:val="28"/>
          <w:szCs w:val="28"/>
          <w:lang w:val="uk-UA"/>
        </w:rPr>
        <w:t>Т.В</w:t>
      </w:r>
      <w:r w:rsidR="00553125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Ляшенко </w:t>
      </w:r>
    </w:p>
    <w:p w:rsidR="00553125" w:rsidRDefault="00553125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125" w:rsidRPr="006D3EB9">
        <w:rPr>
          <w:rFonts w:ascii="Times New Roman" w:hAnsi="Times New Roman" w:cs="Times New Roman"/>
          <w:sz w:val="28"/>
          <w:szCs w:val="28"/>
          <w:lang w:val="uk-UA"/>
        </w:rPr>
        <w:t>А.О.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Симоненко </w:t>
      </w:r>
    </w:p>
    <w:p w:rsidR="00553125" w:rsidRDefault="00553125" w:rsidP="006D3E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</w:t>
      </w:r>
    </w:p>
    <w:p w:rsidR="00553125" w:rsidRDefault="00553125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6E81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646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>Н.М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6E81" w:rsidRPr="006D3EB9">
        <w:rPr>
          <w:rFonts w:ascii="Times New Roman" w:hAnsi="Times New Roman" w:cs="Times New Roman"/>
          <w:sz w:val="28"/>
          <w:szCs w:val="28"/>
          <w:lang w:val="uk-UA"/>
        </w:rPr>
        <w:t>Вернігорова</w:t>
      </w:r>
      <w:proofErr w:type="spellEnd"/>
      <w:r w:rsidR="00646E81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125" w:rsidRDefault="00553125" w:rsidP="006D3E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B0FE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3125" w:rsidRPr="006D3EB9"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>Рожкова</w:t>
      </w:r>
      <w:proofErr w:type="spellEnd"/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3125" w:rsidRDefault="00553125" w:rsidP="006D3EB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0B0FE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53125">
        <w:rPr>
          <w:rFonts w:ascii="Times New Roman" w:hAnsi="Times New Roman" w:cs="Times New Roman"/>
          <w:sz w:val="28"/>
          <w:szCs w:val="28"/>
          <w:lang w:val="uk-UA"/>
        </w:rPr>
        <w:t>Н.Я</w:t>
      </w:r>
      <w:r w:rsidR="00087F30"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6D3EB9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льова </w:t>
      </w:r>
    </w:p>
    <w:p w:rsidR="00646E81" w:rsidRDefault="00553125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125">
        <w:rPr>
          <w:rFonts w:ascii="Times New Roman" w:hAnsi="Times New Roman" w:cs="Times New Roman"/>
          <w:sz w:val="24"/>
          <w:szCs w:val="24"/>
          <w:lang w:val="uk-UA"/>
        </w:rPr>
        <w:t xml:space="preserve">03.01.2017           </w:t>
      </w: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81" w:rsidRDefault="00646E81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0" w:rsidRDefault="00087F30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EB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0FEA" w:rsidRPr="006D3EB9" w:rsidRDefault="000B0FEA" w:rsidP="006D3E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30" w:rsidRPr="006D3EB9" w:rsidRDefault="004040C8" w:rsidP="004040C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A408D" w:rsidRDefault="00FA408D" w:rsidP="00FA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-173355</wp:posOffset>
            </wp:positionV>
            <wp:extent cx="431800" cy="5429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FA408D" w:rsidRDefault="00FA408D" w:rsidP="00FA408D">
      <w:pPr>
        <w:pStyle w:val="a4"/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b/>
          <w:szCs w:val="28"/>
        </w:rPr>
        <w:t>Ізюмський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дошкільний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навчальний</w:t>
      </w:r>
      <w:proofErr w:type="spellEnd"/>
      <w:r>
        <w:rPr>
          <w:b/>
          <w:szCs w:val="28"/>
        </w:rPr>
        <w:t xml:space="preserve"> заклад </w:t>
      </w:r>
      <w:proofErr w:type="gramStart"/>
      <w:r>
        <w:rPr>
          <w:b/>
          <w:szCs w:val="28"/>
        </w:rPr>
        <w:t xml:space="preserve">( </w:t>
      </w:r>
      <w:proofErr w:type="spellStart"/>
      <w:proofErr w:type="gramEnd"/>
      <w:r>
        <w:rPr>
          <w:b/>
          <w:szCs w:val="28"/>
        </w:rPr>
        <w:t>ясла</w:t>
      </w:r>
      <w:proofErr w:type="spellEnd"/>
      <w:r>
        <w:rPr>
          <w:b/>
          <w:szCs w:val="28"/>
        </w:rPr>
        <w:t xml:space="preserve"> – садок) № 4</w:t>
      </w:r>
    </w:p>
    <w:p w:rsidR="00FA408D" w:rsidRPr="00FA408D" w:rsidRDefault="00FA408D" w:rsidP="00FA408D">
      <w:pPr>
        <w:pStyle w:val="a4"/>
        <w:spacing w:line="240" w:lineRule="auto"/>
        <w:ind w:left="-284"/>
        <w:jc w:val="center"/>
        <w:rPr>
          <w:b/>
          <w:szCs w:val="28"/>
          <w:lang w:val="uk-UA"/>
        </w:rPr>
      </w:pPr>
      <w:r w:rsidRPr="00FA408D">
        <w:rPr>
          <w:b/>
          <w:szCs w:val="28"/>
          <w:lang w:val="uk-UA"/>
        </w:rPr>
        <w:t>комбінованого типу   Ізюмської міської ради Харківської облас</w:t>
      </w:r>
      <w:r w:rsidRPr="00FA408D">
        <w:rPr>
          <w:szCs w:val="28"/>
          <w:lang w:val="uk-UA"/>
        </w:rPr>
        <w:t>ті</w:t>
      </w:r>
    </w:p>
    <w:p w:rsidR="00FA408D" w:rsidRPr="00FA408D" w:rsidRDefault="000B0FEA" w:rsidP="00FA408D">
      <w:pPr>
        <w:pStyle w:val="a4"/>
        <w:spacing w:line="240" w:lineRule="auto"/>
        <w:jc w:val="center"/>
        <w:rPr>
          <w:szCs w:val="28"/>
          <w:lang w:val="uk-UA"/>
        </w:rPr>
      </w:pPr>
      <w:r>
        <w:rPr>
          <w:szCs w:val="20"/>
          <w:lang w:val="uk-UA"/>
        </w:rPr>
        <w:pict>
          <v:line id="_x0000_s1029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1.95pt,40.3pt" to="480.45pt,40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ptu1mUCAADDBAAA&#10;HwAAAGNsaXBib2FyZC9kcmF3aW5ncy9kcmF3aW5nMS54bWykVEtu2zAQ3RfoHQjubUm27ChClKCQ&#10;7WzSNkDSAzAULRGhSIFUZAdFgbbrAj5Cr9BFCwRI2zPIN+pQkj9xs2q1kIbkzJvHNzM6OVvmAlVM&#10;G65khL2+ixGTVCVcphF+dz3rBRiZksiECCVZhO+ZwWenL1+ckDDVpMg4RYAgTUginJVlETqOoRnL&#10;iemrgkk4myudkxKWOnUSTRaAnAtn4LpjJydc4tMd1ISUBN1p/g9QQtFblsREVsQApKDh/k7HUdD/&#10;RyahrM51cVVcasucvqkuNeJJhEE5SXKQCDvdQecGS+cgKt0BLOc6t/5qPkfLBuXevhsMtiwRbTfp&#10;bpdmb5/xpdn0GW9I3CYAYy8pXcqrwmaVVWzNw7sMN3epv64/rlf1z/rbeoXWn+rf9Y/6e/1Q/6of&#10;1p/Bflx/Adse1o/d9goNtwrsg9s8F1Alg6SKMyJTdpWRgl3fF6CZZ0OAI8i5jWlE265IaIAmulm8&#10;VgkEkLtSNa1zoF8QBMPxCCOQa+AOhp53IOXYG4z9AGq1FXQrEQkLbcpzpnJkjQgLLlmTg1QXpmwJ&#10;blwa8dSMC9FUSki0iPDoyBtZ6LyAfihhNm6vs67DjRI8se420Oj0JhYaVURArZunu/8TN63uZNLA&#10;Z4wk084uCRetDcyFtHjQJ0Cws9oBen/sHk+DaeD3/MF42vPdyaT3ahb7vfHMOxpNhpM4nngf7O08&#10;P8x4kjBp2W2G2fP/mpScU62Mmpd9qnIH2pVTthloGGfP3Y2z3AjjPEVvSgxkN9+GNNzCVrYtf9uX&#10;zsH4Nmfd78b+I/bXp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Km27WZQIAAMM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o:allowincell="f" strokeweight="4.5pt">
            <v:stroke linestyle="thickThin"/>
          </v:line>
        </w:pict>
      </w:r>
      <w:r w:rsidR="00FA408D" w:rsidRPr="00FA408D">
        <w:rPr>
          <w:szCs w:val="28"/>
          <w:lang w:val="uk-UA"/>
        </w:rPr>
        <w:t xml:space="preserve">64300, Харківська обл. м. Ізюм,  пр.-т  Леніна , 29- А                                                         </w:t>
      </w:r>
      <w:r w:rsidR="00FA408D">
        <w:rPr>
          <w:szCs w:val="28"/>
        </w:rPr>
        <w:t>e</w:t>
      </w:r>
      <w:r w:rsidR="00FA408D" w:rsidRPr="00FA408D">
        <w:rPr>
          <w:szCs w:val="28"/>
          <w:lang w:val="uk-UA"/>
        </w:rPr>
        <w:t>-</w:t>
      </w:r>
      <w:proofErr w:type="spellStart"/>
      <w:r w:rsidR="00FA408D">
        <w:rPr>
          <w:szCs w:val="28"/>
        </w:rPr>
        <w:t>mail</w:t>
      </w:r>
      <w:proofErr w:type="spellEnd"/>
      <w:r w:rsidR="00FA408D" w:rsidRPr="00FA408D">
        <w:rPr>
          <w:szCs w:val="28"/>
          <w:lang w:val="uk-UA"/>
        </w:rPr>
        <w:t xml:space="preserve">: </w:t>
      </w:r>
      <w:hyperlink r:id="rId8" w:history="1">
        <w:r w:rsidR="00FA408D">
          <w:rPr>
            <w:rStyle w:val="a3"/>
            <w:szCs w:val="28"/>
            <w:lang w:val="en-US"/>
          </w:rPr>
          <w:t>idnz</w:t>
        </w:r>
        <w:r w:rsidR="00FA408D" w:rsidRPr="00FA408D">
          <w:rPr>
            <w:rStyle w:val="a3"/>
            <w:szCs w:val="28"/>
            <w:lang w:val="uk-UA"/>
          </w:rPr>
          <w:t>75@</w:t>
        </w:r>
      </w:hyperlink>
      <w:r w:rsidR="00FA408D">
        <w:rPr>
          <w:szCs w:val="28"/>
          <w:lang w:val="en-US"/>
        </w:rPr>
        <w:t>ukr</w:t>
      </w:r>
      <w:r w:rsidR="00FA408D" w:rsidRPr="00FA408D">
        <w:rPr>
          <w:szCs w:val="28"/>
          <w:lang w:val="uk-UA"/>
        </w:rPr>
        <w:t>.</w:t>
      </w:r>
      <w:r w:rsidR="00FA408D">
        <w:rPr>
          <w:szCs w:val="28"/>
          <w:lang w:val="en-US"/>
        </w:rPr>
        <w:t>net</w:t>
      </w:r>
      <w:r w:rsidR="00FA408D" w:rsidRPr="00FA408D">
        <w:rPr>
          <w:szCs w:val="28"/>
          <w:lang w:val="uk-UA"/>
        </w:rPr>
        <w:t xml:space="preserve">, </w:t>
      </w:r>
      <w:proofErr w:type="spellStart"/>
      <w:r w:rsidR="00FA408D" w:rsidRPr="00FA408D">
        <w:rPr>
          <w:szCs w:val="28"/>
          <w:lang w:val="uk-UA"/>
        </w:rPr>
        <w:t>тел</w:t>
      </w:r>
      <w:proofErr w:type="spellEnd"/>
      <w:r w:rsidR="00FA408D" w:rsidRPr="00FA408D">
        <w:rPr>
          <w:szCs w:val="28"/>
          <w:lang w:val="uk-UA"/>
        </w:rPr>
        <w:t xml:space="preserve">:  (05743) 5-82-46;  </w:t>
      </w:r>
      <w:r w:rsidR="00FA408D" w:rsidRPr="00FA408D">
        <w:rPr>
          <w:szCs w:val="28"/>
          <w:lang w:val="uk-UA"/>
        </w:rPr>
        <w:br/>
      </w:r>
    </w:p>
    <w:p w:rsidR="00FA408D" w:rsidRDefault="00FA408D" w:rsidP="00FA408D">
      <w:pPr>
        <w:tabs>
          <w:tab w:val="left" w:pos="2760"/>
        </w:tabs>
        <w:spacing w:after="0" w:line="240" w:lineRule="atLeast"/>
        <w:ind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A408D" w:rsidRDefault="00FA408D" w:rsidP="00FA408D">
      <w:pPr>
        <w:tabs>
          <w:tab w:val="left" w:pos="622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№ 1</w:t>
      </w:r>
    </w:p>
    <w:p w:rsidR="00FA408D" w:rsidRDefault="00FA408D" w:rsidP="00FA408D">
      <w:pPr>
        <w:tabs>
          <w:tab w:val="left" w:pos="622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A408D" w:rsidRDefault="00FA408D" w:rsidP="00FA408D">
      <w:pPr>
        <w:tabs>
          <w:tab w:val="left" w:pos="622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харчування дітей 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ІДНЗ № 4 у 2016 році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належної організації харчування дітей у дошкільному закладі № 4 у 2016 році,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Вихователю – методисту Кравченко О.О.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1.1 Скласти графік видачі готових страв на харчоблоці згідно режиму дня та відповідно    віковим вимогам.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 05.01.2016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1.2 Контролювати   формування вихователями у дітей навичок особистої гігієни під час   прийому їжі.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Постійно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1.3 Контролювати дотримання вимог сервіровки столів згідно меню та віку дітей.                                                               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Сестрі медичній з дієтичного харчування – Назаровій  Н.С. сестрі медичній старшій – Онищенко Я.О.: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2.1. Здійснювати належний щоденний контроль за організацією харчування дітей у   дошкільному закладі та вести необхідну документацію з організації харчування    дітей (згідно річного плану контролю організації харчування дітей у ДНЗ)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2.2. Складати на кожний день меню – розкладку  згідно норм харчування , картотеці  страв та обрахуванням вартості харчування з розрахунку :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дошкільні групи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13грн.                                                   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групи раннього віку – 11 грн 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2.3.Дотримуватись перспективного меню на два тижні з урахуванням постачання продуктів   харчування та вартості харчування.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2.4. Систематично вести накопичувальну відомість використання продуктів  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харчування.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2.5.Вести журнал бракеражу готової продукції та контроль за бракеражем сирих   продуктів.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2.6. Контролювати закладку продуктів на харчоблоці.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2.7. Слідкувати за своєчасністю проходження медичних оглядів працівників   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харчоблоку, помічників вихователів .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2.8. Слідкувати за дотриманням  санітарно – гігієнічних  вимог помічниками 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вихователів під час отримання готових страв на харчоблоці та під час 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роздачі їжі в   групах.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2.9. Контролювати дотримання  санітарно – гігієнічних вимог та технологічних вимог   працівниками харчоблоку під час приготування  їжі та дотриманням санітарно –   гігієнічних вимог на харчоблоці.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2.10. Слідкувати за дотримання графіку видачі готових страв  на харчоблоці.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2.11. Контролювати надходження якісних продуктів харчування., дотримання строків  реалізації  продуктів, умови зберігання продуктів.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Комірнику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Перевозник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3.1.Подавати щотижня  до господарчої групи відділу освіти заявку на продукти     харчування та на початок кожного місяця з урахуванням кількості дітей.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3.2. Систематично вести облік отримання, видачі та залишків продуктів харчування.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3.3. Продукти харчування приймати тільки за умовами наявності супровідних    документів, які свідчать про походження, якість та термін зберігання продуктів     ( накладна ,  сертифікат відповідності)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3.4. Слідкувати за дотриманням умов зберігання продуктів у коморі та підвальному     приміщенні.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3.5. Приймати участь у складанні перспективного меню.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 Шеф – кухарю – Бондаренко В.М.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4.1.Забезпечувати належну якість та своєчасність  приготування страв , дотримання  санітарно – гігієнічних вимог під час приготування їжі.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4.2. Слідкувати за дотриманням санітарних норм та вимог під час закладки    </w:t>
      </w:r>
    </w:p>
    <w:p w:rsidR="00FA408D" w:rsidRDefault="00FA408D" w:rsidP="00FA4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продуктів. </w:t>
      </w:r>
    </w:p>
    <w:p w:rsidR="00FA408D" w:rsidRDefault="00FA408D" w:rsidP="00FA4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4.3. Дотримуватись правил обробки продуктів.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4.4. Приймати участь у складанні перспективного меню.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Вихователям: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5.1. Чітко слідкувати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тим,щоб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перспективна заявка на харчування дітей  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відповідала заявці на кожний день. 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5.2.Добавки та повернення до заявки робити своєчасно.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Постійно</w:t>
      </w:r>
    </w:p>
    <w:p w:rsidR="00FA408D" w:rsidRDefault="00FA408D" w:rsidP="00FA4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5.3.Проводити  ретельне попереднє опитування батьків про відвідування дітьми   дошкільного закладу з метою зведення добавок та повернень до мінімальної кількості. 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Постійно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 Контроль за виконанням наказу залишаю за собою.          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A408D" w:rsidRDefault="00FA408D" w:rsidP="00FA408D">
      <w:pPr>
        <w:tabs>
          <w:tab w:val="left" w:pos="21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: _____________        О.О.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Степанкіна</w:t>
      </w:r>
      <w:proofErr w:type="spellEnd"/>
    </w:p>
    <w:p w:rsidR="00FA408D" w:rsidRDefault="00FA408D" w:rsidP="00FA408D">
      <w:pPr>
        <w:tabs>
          <w:tab w:val="left" w:pos="210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 : 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       Кравченко О.В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     Назарова Н.С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04.01.2016</w:t>
      </w:r>
    </w:p>
    <w:p w:rsidR="00FA408D" w:rsidRDefault="00FA408D" w:rsidP="00FA408D">
      <w:pPr>
        <w:tabs>
          <w:tab w:val="left" w:pos="4520"/>
          <w:tab w:val="left" w:pos="672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Я.О.Онищенко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___________          В.М. Бондаренко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         І.О.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Перевозник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__________          О.О. Забашта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         Г.С.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Шидловська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__________         О.М. Лисенко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           А.А. Захарченко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__________         А.В Донченко 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        Ю.В.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        С.В. Мокра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               С.М. Нікуліна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       Л.О.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Колосовська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           В.О. Горбачова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             Т.В. Ляшенко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               А.О. Симоненко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             Н.М.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Вернігорова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Рожкова</w:t>
      </w:r>
      <w:proofErr w:type="spellEnd"/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04.01.2016</w:t>
      </w:r>
    </w:p>
    <w:p w:rsidR="00FA408D" w:rsidRDefault="00FA408D" w:rsidP="00FA408D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            Н.Я. Ковальова </w:t>
      </w:r>
    </w:p>
    <w:p w:rsidR="00FA408D" w:rsidRDefault="00FA408D" w:rsidP="00FA408D">
      <w:pPr>
        <w:tabs>
          <w:tab w:val="left" w:pos="210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04.01.2016</w:t>
      </w:r>
    </w:p>
    <w:p w:rsidR="00087F30" w:rsidRPr="00087F30" w:rsidRDefault="00087F30">
      <w:pPr>
        <w:rPr>
          <w:lang w:val="uk-UA"/>
        </w:rPr>
      </w:pPr>
    </w:p>
    <w:sectPr w:rsidR="00087F30" w:rsidRPr="00087F30" w:rsidSect="00EF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F30"/>
    <w:rsid w:val="00087F30"/>
    <w:rsid w:val="000B0FEA"/>
    <w:rsid w:val="004040C8"/>
    <w:rsid w:val="00553125"/>
    <w:rsid w:val="00646E81"/>
    <w:rsid w:val="006D3EB9"/>
    <w:rsid w:val="00EF66E6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E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3E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3EB9"/>
  </w:style>
  <w:style w:type="paragraph" w:styleId="a6">
    <w:name w:val="Subtitle"/>
    <w:basedOn w:val="a"/>
    <w:link w:val="a7"/>
    <w:qFormat/>
    <w:rsid w:val="006D3EB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6D3EB9"/>
    <w:rPr>
      <w:rFonts w:ascii="Bookman Old Style" w:eastAsia="Times New Roman" w:hAnsi="Bookman Old Style" w:cs="Times New Roman"/>
      <w:b/>
      <w:i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z75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nz75@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Лена</cp:lastModifiedBy>
  <cp:revision>7</cp:revision>
  <dcterms:created xsi:type="dcterms:W3CDTF">2017-01-09T14:44:00Z</dcterms:created>
  <dcterms:modified xsi:type="dcterms:W3CDTF">2017-02-06T13:51:00Z</dcterms:modified>
</cp:coreProperties>
</file>