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B2" w:rsidRPr="00D214B2" w:rsidRDefault="00D214B2" w:rsidP="00D214B2">
      <w:pPr>
        <w:shd w:val="clear" w:color="auto" w:fill="FFFFFF"/>
        <w:spacing w:after="0" w:line="809" w:lineRule="atLeast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32"/>
          <w:szCs w:val="32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color w:val="008000"/>
          <w:kern w:val="36"/>
          <w:sz w:val="32"/>
          <w:szCs w:val="32"/>
          <w:lang w:eastAsia="ru-RU"/>
        </w:rPr>
        <w:t xml:space="preserve">Правила </w:t>
      </w:r>
      <w:proofErr w:type="spellStart"/>
      <w:r w:rsidRPr="00D214B2">
        <w:rPr>
          <w:rFonts w:ascii="Times New Roman" w:eastAsia="Times New Roman" w:hAnsi="Times New Roman" w:cs="Times New Roman"/>
          <w:b/>
          <w:color w:val="008000"/>
          <w:kern w:val="36"/>
          <w:sz w:val="32"/>
          <w:szCs w:val="32"/>
          <w:lang w:eastAsia="ru-RU"/>
        </w:rPr>
        <w:t>прийому</w:t>
      </w:r>
      <w:proofErr w:type="spellEnd"/>
      <w:r w:rsidRPr="00D214B2">
        <w:rPr>
          <w:rFonts w:ascii="Times New Roman" w:eastAsia="Times New Roman" w:hAnsi="Times New Roman" w:cs="Times New Roman"/>
          <w:b/>
          <w:color w:val="008000"/>
          <w:kern w:val="36"/>
          <w:sz w:val="32"/>
          <w:szCs w:val="32"/>
          <w:lang w:eastAsia="ru-RU"/>
        </w:rPr>
        <w:t xml:space="preserve"> до ЗДО</w:t>
      </w:r>
    </w:p>
    <w:p w:rsidR="00D214B2" w:rsidRPr="00D214B2" w:rsidRDefault="00D214B2" w:rsidP="00D2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Шановні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батьки!</w:t>
      </w:r>
    </w:p>
    <w:p w:rsidR="00D214B2" w:rsidRPr="00D214B2" w:rsidRDefault="00D214B2" w:rsidP="00D2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маєте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заявку на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садочка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мережу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будь-який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садочок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сайт Департаменту науки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http://sadik.kh.ua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ЯКЩО ВИ БАЖАЄТЕ ЗАРЕЄСТРУВАТИСЬ В НАШ ЗАКЛАД ДОШКІЛЬНОЇ ОСВІТИ, ТО </w:t>
      </w:r>
      <w:proofErr w:type="gramStart"/>
      <w:r w:rsidRPr="00D21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 ЦЕ</w:t>
      </w:r>
      <w:proofErr w:type="gramEnd"/>
      <w:r w:rsidRPr="00D21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ЗМОЖЕТЕ ЗРОБИТИ ЧЕРЕЗ: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РОЗДІЛ – ЕЛЕКТРОННА РЕЄСТРАЦІЯ ЗДО</w:t>
      </w:r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gramStart"/>
      <w:r w:rsidRPr="00D21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proofErr w:type="gramEnd"/>
      <w:r w:rsidRPr="00D21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ІДРОЗДІЛ – ЗАРЕЄСТРУВАТИ ДИТИНУ.</w:t>
      </w:r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ПЕРЕД ТИМ ВИ МОЖЕТЕ ПЕРЕГЛЯНУТИ НАЯВНІСТЬ ВІЛЬНИХ МІСЦЬ ПО ГРУПАХ В </w:t>
      </w:r>
      <w:proofErr w:type="gramStart"/>
      <w:r w:rsidRPr="00D21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proofErr w:type="gramEnd"/>
      <w:r w:rsidRPr="00D21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ІДРОЗДІЛІ – ВІЛЬНІ МІСЦЯ</w:t>
      </w:r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АБО СИСТЕМА АВТОМАТИЧНО ВІДОБРАЗИТЬ ВІЛЬНІ МІСЦЯ ПРИ ОФОРМЛЕННІ ЗАЯВКИ.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П</w:t>
      </w:r>
      <w:proofErr w:type="gram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ісля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електронної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реєстрації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, для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зарахування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дитини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 у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дошкільний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 заклад батькам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або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 особам,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які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їх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замінюють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необхідно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пред'явити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: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медичну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довідку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здоров'я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висновком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лікаря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дитина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відвідувати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дошкільний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заклад;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медичну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довідку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епідеміологічне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оточення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довідку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щеплення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-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заяву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батьків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або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осіб</w:t>
      </w:r>
      <w:proofErr w:type="spellEnd"/>
      <w:proofErr w:type="gram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які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їх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замінюють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на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зарахування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дитини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;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св</w:t>
      </w:r>
      <w:proofErr w:type="gram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ідоцтво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про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народження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дитини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;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документи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встановлення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ільги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батьківської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оплати за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харчування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 потреби).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        Для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зарахування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дитини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дошкільнийзаклад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групи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компенсуючого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типу (</w:t>
      </w:r>
      <w:proofErr w:type="spellStart"/>
      <w:proofErr w:type="gram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спец</w:t>
      </w:r>
      <w:proofErr w:type="gram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іальної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), батькам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особам,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які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їх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замінюють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необхідно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додатково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пред'явити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психолого-медико-педагогічної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направлення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Ізюмської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        Для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зарахування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дитини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дошкільнийзаклад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інклюзивної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групи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батькам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особам,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які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їх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замінюють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необхідно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додатково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пред'явити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психолого-медико-педагогічної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направлення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Ізюмської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      </w:t>
      </w:r>
      <w:proofErr w:type="spellStart"/>
      <w:proofErr w:type="gram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proofErr w:type="gram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ід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час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прийому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дитини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до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дошкільного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закладу,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керівник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знайомить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батьків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або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осіб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які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їх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замінюють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із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Статутом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дошкільного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закладу,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іншими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нормативно-правовими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документами,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що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регламентують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його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діяльність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карантину, санаторного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час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літній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(75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D214B2" w:rsidRPr="00D214B2" w:rsidRDefault="00D214B2" w:rsidP="00D21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Зареєструватися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в один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заклад.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з’являється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заклад, в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</w:t>
      </w:r>
      <w:proofErr w:type="gram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надана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Можливості</w:t>
      </w:r>
      <w:proofErr w:type="spellEnd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стати в </w:t>
      </w:r>
      <w:proofErr w:type="spellStart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чергу</w:t>
      </w:r>
      <w:proofErr w:type="spellEnd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одразу</w:t>
      </w:r>
      <w:proofErr w:type="spellEnd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</w:t>
      </w:r>
      <w:proofErr w:type="spellStart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кількох</w:t>
      </w:r>
      <w:proofErr w:type="spellEnd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дошкільних</w:t>
      </w:r>
      <w:proofErr w:type="spellEnd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закладах не </w:t>
      </w:r>
      <w:proofErr w:type="spellStart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надається</w:t>
      </w:r>
      <w:proofErr w:type="spellEnd"/>
      <w:r w:rsidRPr="00D21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Департаменту науки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http://sadik.kh.ua</w:t>
      </w:r>
    </w:p>
    <w:p w:rsidR="00D214B2" w:rsidRPr="00D214B2" w:rsidRDefault="00D214B2" w:rsidP="00D21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ШВИДКО ПЕРЕЙТИ</w:t>
      </w: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сайт Департаменту науки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НАЖМІТЬ</w:t>
      </w: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зазначений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4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ПОДАТИ ЗАЯВКУ НА РЕЄСТРАЦІЮ</w:t>
      </w:r>
      <w:r w:rsidRPr="00D2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4B2" w:rsidRPr="00D214B2" w:rsidRDefault="00D214B2" w:rsidP="00D21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14B2" w:rsidRPr="00D214B2" w:rsidSect="0039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5863"/>
    <w:rsid w:val="00126D6E"/>
    <w:rsid w:val="00235863"/>
    <w:rsid w:val="0039669D"/>
    <w:rsid w:val="00514CA4"/>
    <w:rsid w:val="007917E4"/>
    <w:rsid w:val="00922540"/>
    <w:rsid w:val="009359E4"/>
    <w:rsid w:val="009E5485"/>
    <w:rsid w:val="00AF7902"/>
    <w:rsid w:val="00C95F2C"/>
    <w:rsid w:val="00CF494A"/>
    <w:rsid w:val="00D214B2"/>
    <w:rsid w:val="00D43418"/>
    <w:rsid w:val="00E038F9"/>
    <w:rsid w:val="00F8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D"/>
  </w:style>
  <w:style w:type="paragraph" w:styleId="1">
    <w:name w:val="heading 1"/>
    <w:basedOn w:val="a"/>
    <w:link w:val="10"/>
    <w:uiPriority w:val="9"/>
    <w:qFormat/>
    <w:rsid w:val="00D21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902"/>
    <w:rPr>
      <w:color w:val="0000FF"/>
      <w:u w:val="single"/>
    </w:rPr>
  </w:style>
  <w:style w:type="character" w:styleId="a4">
    <w:name w:val="Emphasis"/>
    <w:basedOn w:val="a0"/>
    <w:uiPriority w:val="20"/>
    <w:qFormat/>
    <w:rsid w:val="00D214B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1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">
    <w:name w:val="center"/>
    <w:basedOn w:val="a"/>
    <w:rsid w:val="00D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D214B2"/>
  </w:style>
  <w:style w:type="paragraph" w:customStyle="1" w:styleId="justified">
    <w:name w:val="justified"/>
    <w:basedOn w:val="a"/>
    <w:rsid w:val="00D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2019-04-01T05:39:00Z</dcterms:created>
  <dcterms:modified xsi:type="dcterms:W3CDTF">2019-04-01T12:18:00Z</dcterms:modified>
</cp:coreProperties>
</file>